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0FC9C" w14:textId="77923139" w:rsidR="00D328A1" w:rsidRPr="00D328A1" w:rsidRDefault="00971397" w:rsidP="00D328A1">
      <w:pPr>
        <w:pStyle w:val="Heading1"/>
        <w:jc w:val="center"/>
        <w:rPr>
          <w:sz w:val="48"/>
          <w:szCs w:val="48"/>
        </w:rPr>
      </w:pPr>
      <w:r w:rsidRPr="00D328A1">
        <w:rPr>
          <w:sz w:val="48"/>
          <w:szCs w:val="48"/>
        </w:rPr>
        <w:t>Primary Care and Cancer Matters</w:t>
      </w:r>
    </w:p>
    <w:p w14:paraId="3E00EB49" w14:textId="011D8324" w:rsidR="007E01AC" w:rsidRDefault="00EA442A" w:rsidP="00D328A1">
      <w:pPr>
        <w:pStyle w:val="Heading1"/>
        <w:jc w:val="center"/>
        <w:rPr>
          <w:sz w:val="48"/>
          <w:szCs w:val="48"/>
        </w:rPr>
      </w:pPr>
      <w:r w:rsidRPr="00D328A1">
        <w:rPr>
          <w:sz w:val="48"/>
          <w:szCs w:val="48"/>
        </w:rPr>
        <w:t xml:space="preserve">Evening </w:t>
      </w:r>
      <w:r w:rsidR="00D328A1" w:rsidRPr="00D328A1">
        <w:rPr>
          <w:sz w:val="48"/>
          <w:szCs w:val="48"/>
        </w:rPr>
        <w:t xml:space="preserve">Session </w:t>
      </w:r>
      <w:r w:rsidR="004666D7" w:rsidRPr="00D328A1">
        <w:rPr>
          <w:sz w:val="48"/>
          <w:szCs w:val="48"/>
        </w:rPr>
        <w:t>Agenda</w:t>
      </w:r>
    </w:p>
    <w:p w14:paraId="643CA4D6" w14:textId="77777777" w:rsidR="00D328A1" w:rsidRPr="00D328A1" w:rsidRDefault="00D328A1" w:rsidP="00D328A1"/>
    <w:p w14:paraId="11092C9E" w14:textId="5702CCB1" w:rsidR="002146C4" w:rsidRPr="008468F2" w:rsidRDefault="007B5EC2" w:rsidP="002146C4">
      <w:pPr>
        <w:tabs>
          <w:tab w:val="left" w:pos="2100"/>
        </w:tabs>
        <w:rPr>
          <w:rFonts w:ascii="Calibri" w:hAnsi="Calibri" w:cs="Calibri"/>
          <w:b/>
          <w:sz w:val="32"/>
          <w:szCs w:val="32"/>
        </w:rPr>
      </w:pPr>
      <w:r w:rsidRPr="00D328A1">
        <w:rPr>
          <w:rFonts w:cstheme="minorHAnsi"/>
          <w:sz w:val="32"/>
          <w:szCs w:val="32"/>
          <w:lang w:val="en-US"/>
        </w:rPr>
        <w:t>Held on</w:t>
      </w:r>
      <w:r w:rsidRPr="004666D7">
        <w:rPr>
          <w:rFonts w:cstheme="minorHAnsi"/>
          <w:b/>
          <w:sz w:val="32"/>
          <w:szCs w:val="32"/>
          <w:lang w:val="en-US"/>
        </w:rPr>
        <w:t xml:space="preserve"> </w:t>
      </w:r>
      <w:r w:rsidR="00EA442A" w:rsidRPr="004666D7">
        <w:rPr>
          <w:rFonts w:cstheme="minorHAnsi"/>
          <w:b/>
          <w:sz w:val="32"/>
          <w:szCs w:val="32"/>
          <w:lang w:val="en-US"/>
        </w:rPr>
        <w:t>Wednesday 26</w:t>
      </w:r>
      <w:r w:rsidR="00EA442A" w:rsidRPr="004666D7">
        <w:rPr>
          <w:rFonts w:cstheme="minorHAnsi"/>
          <w:b/>
          <w:sz w:val="32"/>
          <w:szCs w:val="32"/>
          <w:vertAlign w:val="superscript"/>
          <w:lang w:val="en-US"/>
        </w:rPr>
        <w:t>th</w:t>
      </w:r>
      <w:r w:rsidR="00EA442A" w:rsidRPr="004666D7">
        <w:rPr>
          <w:rFonts w:cstheme="minorHAnsi"/>
          <w:b/>
          <w:sz w:val="32"/>
          <w:szCs w:val="32"/>
          <w:lang w:val="en-US"/>
        </w:rPr>
        <w:t xml:space="preserve"> February 2020</w:t>
      </w:r>
      <w:r w:rsidR="00905CBE">
        <w:rPr>
          <w:rFonts w:cstheme="minorHAnsi"/>
          <w:b/>
          <w:sz w:val="32"/>
          <w:szCs w:val="32"/>
          <w:lang w:val="en-US"/>
        </w:rPr>
        <w:br/>
      </w:r>
      <w:r w:rsidR="00905CBE" w:rsidRPr="008468F2">
        <w:rPr>
          <w:rFonts w:ascii="Calibri" w:hAnsi="Calibri" w:cs="Calibri"/>
          <w:b/>
          <w:sz w:val="32"/>
          <w:szCs w:val="32"/>
        </w:rPr>
        <w:t>Bournemouth University</w:t>
      </w:r>
      <w:r w:rsidR="00905CBE">
        <w:rPr>
          <w:rFonts w:ascii="Calibri" w:hAnsi="Calibri" w:cs="Calibri"/>
          <w:b/>
          <w:sz w:val="32"/>
          <w:szCs w:val="32"/>
        </w:rPr>
        <w:t xml:space="preserve">, </w:t>
      </w:r>
      <w:r w:rsidR="002146C4">
        <w:rPr>
          <w:rFonts w:ascii="Calibri" w:hAnsi="Calibri" w:cs="Calibri"/>
          <w:b/>
          <w:sz w:val="32"/>
          <w:szCs w:val="32"/>
        </w:rPr>
        <w:t>Lecture Theatre EB306 (3</w:t>
      </w:r>
      <w:r w:rsidR="002146C4" w:rsidRPr="00465EB2">
        <w:rPr>
          <w:rFonts w:ascii="Calibri" w:hAnsi="Calibri" w:cs="Calibri"/>
          <w:b/>
          <w:sz w:val="32"/>
          <w:szCs w:val="32"/>
          <w:vertAlign w:val="superscript"/>
        </w:rPr>
        <w:t>rd</w:t>
      </w:r>
      <w:r w:rsidR="002146C4">
        <w:rPr>
          <w:rFonts w:ascii="Calibri" w:hAnsi="Calibri" w:cs="Calibri"/>
          <w:b/>
          <w:sz w:val="32"/>
          <w:szCs w:val="32"/>
        </w:rPr>
        <w:t xml:space="preserve"> floor), Executive Business Centre, 89 Holdenhurst Road,</w:t>
      </w:r>
      <w:bookmarkStart w:id="0" w:name="_GoBack"/>
      <w:bookmarkEnd w:id="0"/>
      <w:r w:rsidR="002146C4">
        <w:rPr>
          <w:rFonts w:ascii="Calibri" w:hAnsi="Calibri" w:cs="Calibri"/>
          <w:b/>
          <w:sz w:val="32"/>
          <w:szCs w:val="32"/>
        </w:rPr>
        <w:t xml:space="preserve"> BH8 8EB (</w:t>
      </w:r>
      <w:hyperlink r:id="rId10" w:history="1">
        <w:r w:rsidR="002146C4" w:rsidRPr="00465EB2">
          <w:rPr>
            <w:rStyle w:val="Hyperlink"/>
            <w:rFonts w:ascii="Calibri" w:hAnsi="Calibri" w:cs="Calibri"/>
            <w:b/>
            <w:sz w:val="32"/>
            <w:szCs w:val="32"/>
          </w:rPr>
          <w:t>map</w:t>
        </w:r>
      </w:hyperlink>
      <w:r w:rsidR="002146C4">
        <w:rPr>
          <w:rFonts w:ascii="Calibri" w:hAnsi="Calibri" w:cs="Calibri"/>
          <w:b/>
          <w:sz w:val="32"/>
          <w:szCs w:val="32"/>
        </w:rPr>
        <w:t>)</w:t>
      </w:r>
      <w:r w:rsidR="002146C4" w:rsidRPr="008468F2">
        <w:rPr>
          <w:rFonts w:ascii="Calibri" w:hAnsi="Calibri" w:cs="Calibri"/>
          <w:b/>
          <w:sz w:val="32"/>
          <w:szCs w:val="3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220B87" w:rsidRPr="004666D7" w14:paraId="492D7AF3" w14:textId="77777777" w:rsidTr="00C226F9">
        <w:tc>
          <w:tcPr>
            <w:tcW w:w="988" w:type="dxa"/>
          </w:tcPr>
          <w:p w14:paraId="1921D9B0" w14:textId="71BCCEC7" w:rsidR="00881429" w:rsidRPr="004666D7" w:rsidRDefault="00220B87" w:rsidP="000F5007">
            <w:pPr>
              <w:spacing w:before="120" w:after="120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>17.30</w:t>
            </w:r>
          </w:p>
        </w:tc>
        <w:tc>
          <w:tcPr>
            <w:tcW w:w="8028" w:type="dxa"/>
          </w:tcPr>
          <w:p w14:paraId="645CC1CA" w14:textId="77777777" w:rsidR="004666D7" w:rsidRDefault="00881429" w:rsidP="00CF5B4D">
            <w:pPr>
              <w:spacing w:before="120" w:after="120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>Arrivals, registration and networking</w:t>
            </w:r>
            <w:r w:rsidR="00CF5B4D"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. </w:t>
            </w:r>
          </w:p>
          <w:p w14:paraId="660E2EFD" w14:textId="03F8D7F4" w:rsidR="004666D7" w:rsidRPr="004666D7" w:rsidRDefault="004666D7" w:rsidP="004666D7">
            <w:pPr>
              <w:spacing w:before="120" w:after="120"/>
              <w:rPr>
                <w:rFonts w:cstheme="minorHAnsi"/>
                <w:i/>
                <w:color w:val="000000" w:themeColor="text1"/>
                <w:sz w:val="32"/>
                <w:szCs w:val="32"/>
              </w:rPr>
            </w:pPr>
            <w:r w:rsidRPr="004666D7">
              <w:rPr>
                <w:rFonts w:cstheme="minorHAnsi"/>
                <w:color w:val="000000" w:themeColor="text1"/>
                <w:sz w:val="32"/>
                <w:szCs w:val="32"/>
              </w:rPr>
              <w:t>Evening buffet, tea &amp; coffee</w:t>
            </w:r>
          </w:p>
        </w:tc>
      </w:tr>
      <w:tr w:rsidR="00220B87" w:rsidRPr="004666D7" w14:paraId="3458B597" w14:textId="77777777" w:rsidTr="00220B87">
        <w:trPr>
          <w:trHeight w:val="1260"/>
        </w:trPr>
        <w:tc>
          <w:tcPr>
            <w:tcW w:w="988" w:type="dxa"/>
          </w:tcPr>
          <w:p w14:paraId="2C814A39" w14:textId="62ED98CC" w:rsidR="00881429" w:rsidRPr="004666D7" w:rsidRDefault="00220B87" w:rsidP="000F5007">
            <w:pPr>
              <w:spacing w:before="120" w:after="120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>18.00</w:t>
            </w:r>
          </w:p>
        </w:tc>
        <w:tc>
          <w:tcPr>
            <w:tcW w:w="8028" w:type="dxa"/>
          </w:tcPr>
          <w:p w14:paraId="6A3E3CEC" w14:textId="77777777" w:rsidR="00220B87" w:rsidRPr="004666D7" w:rsidRDefault="00220B87" w:rsidP="00220B87">
            <w:pPr>
              <w:spacing w:before="120" w:after="120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Analysis from Learning Events (SEAs) and Educational Tools. </w:t>
            </w:r>
          </w:p>
          <w:p w14:paraId="70B42A4F" w14:textId="77777777" w:rsidR="00220B87" w:rsidRPr="004666D7" w:rsidRDefault="00220B87" w:rsidP="00220B87">
            <w:pPr>
              <w:spacing w:before="120" w:after="120"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4666D7">
              <w:rPr>
                <w:rFonts w:cstheme="minorHAnsi"/>
                <w:color w:val="000000" w:themeColor="text1"/>
                <w:sz w:val="32"/>
                <w:szCs w:val="32"/>
              </w:rPr>
              <w:t xml:space="preserve">Dr </w:t>
            </w:r>
            <w:proofErr w:type="spellStart"/>
            <w:r w:rsidRPr="004666D7">
              <w:rPr>
                <w:rFonts w:cstheme="minorHAnsi"/>
                <w:color w:val="000000" w:themeColor="text1"/>
                <w:sz w:val="32"/>
                <w:szCs w:val="32"/>
              </w:rPr>
              <w:t>Pawan</w:t>
            </w:r>
            <w:proofErr w:type="spellEnd"/>
            <w:r w:rsidRPr="004666D7">
              <w:rPr>
                <w:rFonts w:cstheme="minorHAnsi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4666D7">
              <w:rPr>
                <w:rFonts w:cstheme="minorHAnsi"/>
                <w:color w:val="000000" w:themeColor="text1"/>
                <w:sz w:val="32"/>
                <w:szCs w:val="32"/>
              </w:rPr>
              <w:t>Randev</w:t>
            </w:r>
            <w:proofErr w:type="spellEnd"/>
            <w:r w:rsidRPr="004666D7">
              <w:rPr>
                <w:rFonts w:cstheme="minorHAnsi"/>
                <w:color w:val="000000" w:themeColor="text1"/>
                <w:sz w:val="32"/>
                <w:szCs w:val="32"/>
              </w:rPr>
              <w:t xml:space="preserve">, CRUK GP Lead East Midlands &amp; GP trainer </w:t>
            </w:r>
          </w:p>
          <w:p w14:paraId="3AD91072" w14:textId="5EA880DD" w:rsidR="00025D81" w:rsidRPr="004666D7" w:rsidRDefault="00220B87" w:rsidP="00220B87">
            <w:pPr>
              <w:spacing w:before="120" w:after="120"/>
              <w:rPr>
                <w:rFonts w:cstheme="minorHAnsi"/>
                <w:i/>
                <w:color w:val="000000" w:themeColor="text1"/>
                <w:sz w:val="32"/>
                <w:szCs w:val="32"/>
              </w:rPr>
            </w:pPr>
            <w:r w:rsidRPr="004666D7">
              <w:rPr>
                <w:rFonts w:cstheme="minorHAnsi"/>
                <w:i/>
                <w:color w:val="000000" w:themeColor="text1"/>
                <w:sz w:val="32"/>
                <w:szCs w:val="32"/>
              </w:rPr>
              <w:t>Presentation and Q&amp;A</w:t>
            </w:r>
            <w:r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20B87" w:rsidRPr="004666D7" w14:paraId="367255B7" w14:textId="77777777" w:rsidTr="00C226F9">
        <w:tc>
          <w:tcPr>
            <w:tcW w:w="988" w:type="dxa"/>
          </w:tcPr>
          <w:p w14:paraId="4A3B22F8" w14:textId="57A98E79" w:rsidR="00881429" w:rsidRPr="004666D7" w:rsidRDefault="00881429" w:rsidP="000F5007">
            <w:pPr>
              <w:spacing w:before="120" w:after="120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>1</w:t>
            </w:r>
            <w:r w:rsidR="00F729AB">
              <w:rPr>
                <w:rFonts w:cstheme="minorHAnsi"/>
                <w:b/>
                <w:color w:val="000000" w:themeColor="text1"/>
                <w:sz w:val="32"/>
                <w:szCs w:val="32"/>
              </w:rPr>
              <w:t>9.00</w:t>
            </w:r>
          </w:p>
        </w:tc>
        <w:tc>
          <w:tcPr>
            <w:tcW w:w="8028" w:type="dxa"/>
          </w:tcPr>
          <w:p w14:paraId="59B95803" w14:textId="119EDF00" w:rsidR="00881429" w:rsidRPr="004666D7" w:rsidRDefault="004666D7" w:rsidP="000F5007">
            <w:pPr>
              <w:spacing w:before="120" w:after="120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4666D7">
              <w:rPr>
                <w:rFonts w:cstheme="minorHAnsi"/>
                <w:i/>
                <w:color w:val="000000" w:themeColor="text1"/>
                <w:sz w:val="32"/>
                <w:szCs w:val="32"/>
              </w:rPr>
              <w:t xml:space="preserve">Tea/coffee </w:t>
            </w:r>
          </w:p>
        </w:tc>
      </w:tr>
      <w:tr w:rsidR="00220B87" w:rsidRPr="004666D7" w14:paraId="420A5674" w14:textId="77777777" w:rsidTr="00C226F9">
        <w:tc>
          <w:tcPr>
            <w:tcW w:w="988" w:type="dxa"/>
          </w:tcPr>
          <w:p w14:paraId="00DEEBF6" w14:textId="37150A1F" w:rsidR="00881429" w:rsidRPr="004666D7" w:rsidRDefault="00BE3D16" w:rsidP="000F5007">
            <w:pPr>
              <w:spacing w:before="120" w:after="120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>1</w:t>
            </w:r>
            <w:r w:rsidR="00220B87"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>9</w:t>
            </w:r>
            <w:r w:rsidR="00EF6BCD"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>.</w:t>
            </w:r>
            <w:r w:rsidR="00F729AB">
              <w:rPr>
                <w:rFonts w:cstheme="minorHAnsi"/>
                <w:b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8028" w:type="dxa"/>
          </w:tcPr>
          <w:p w14:paraId="425BC746" w14:textId="77777777" w:rsidR="00220B87" w:rsidRPr="004666D7" w:rsidRDefault="00220B87" w:rsidP="00220B87">
            <w:pPr>
              <w:spacing w:before="120" w:after="120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>Primary Care and Cancer Matters - where are we now and where are we heading?</w:t>
            </w:r>
          </w:p>
          <w:p w14:paraId="55F88EC0" w14:textId="77777777" w:rsidR="00220B87" w:rsidRPr="004666D7" w:rsidRDefault="00220B87" w:rsidP="00220B87">
            <w:pPr>
              <w:spacing w:before="120" w:after="120"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4666D7">
              <w:rPr>
                <w:rFonts w:cstheme="minorHAnsi"/>
                <w:color w:val="000000" w:themeColor="text1"/>
                <w:sz w:val="32"/>
                <w:szCs w:val="32"/>
              </w:rPr>
              <w:t>Dr Richard Roope, RCGP and Cancer Research UK Clinical Champion for Cancer</w:t>
            </w:r>
          </w:p>
          <w:p w14:paraId="272142BF" w14:textId="3B893477" w:rsidR="00025D81" w:rsidRPr="004666D7" w:rsidRDefault="00220B87" w:rsidP="00220B87">
            <w:pPr>
              <w:spacing w:before="120" w:after="120"/>
              <w:rPr>
                <w:rFonts w:cstheme="minorHAnsi"/>
                <w:i/>
                <w:color w:val="000000" w:themeColor="text1"/>
                <w:sz w:val="32"/>
                <w:szCs w:val="32"/>
              </w:rPr>
            </w:pPr>
            <w:r w:rsidRPr="004666D7">
              <w:rPr>
                <w:rFonts w:cstheme="minorHAnsi"/>
                <w:i/>
                <w:color w:val="000000" w:themeColor="text1"/>
                <w:sz w:val="32"/>
                <w:szCs w:val="32"/>
              </w:rPr>
              <w:t>Presentation and Q&amp;A</w:t>
            </w:r>
          </w:p>
        </w:tc>
      </w:tr>
      <w:tr w:rsidR="00220B87" w:rsidRPr="004666D7" w14:paraId="08BC7DE0" w14:textId="77777777" w:rsidTr="00C226F9">
        <w:tc>
          <w:tcPr>
            <w:tcW w:w="988" w:type="dxa"/>
          </w:tcPr>
          <w:p w14:paraId="21A37B68" w14:textId="2B83FF6E" w:rsidR="006856BE" w:rsidRPr="004666D7" w:rsidRDefault="00220B87" w:rsidP="006856BE">
            <w:pPr>
              <w:spacing w:before="120" w:after="120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>20.00</w:t>
            </w:r>
          </w:p>
        </w:tc>
        <w:tc>
          <w:tcPr>
            <w:tcW w:w="8028" w:type="dxa"/>
          </w:tcPr>
          <w:p w14:paraId="17C20167" w14:textId="7ED179B7" w:rsidR="006856BE" w:rsidRPr="004666D7" w:rsidRDefault="00BE3D16" w:rsidP="006856BE">
            <w:pPr>
              <w:spacing w:before="120" w:after="120"/>
              <w:rPr>
                <w:rFonts w:cstheme="minorHAnsi"/>
                <w:color w:val="000000" w:themeColor="text1"/>
                <w:sz w:val="32"/>
                <w:szCs w:val="32"/>
              </w:rPr>
            </w:pPr>
            <w:r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>Key take home</w:t>
            </w:r>
            <w:r w:rsidR="008D7B2C"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>,</w:t>
            </w:r>
            <w:r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 reflections</w:t>
            </w:r>
            <w:r w:rsidR="004666D7"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, </w:t>
            </w:r>
            <w:r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and evaluation </w:t>
            </w:r>
          </w:p>
        </w:tc>
      </w:tr>
      <w:tr w:rsidR="00220B87" w:rsidRPr="004666D7" w14:paraId="12792D9A" w14:textId="77777777" w:rsidTr="00C226F9">
        <w:tc>
          <w:tcPr>
            <w:tcW w:w="988" w:type="dxa"/>
          </w:tcPr>
          <w:p w14:paraId="4235A95B" w14:textId="48B62669" w:rsidR="006856BE" w:rsidRPr="004666D7" w:rsidRDefault="00220B87" w:rsidP="006856BE">
            <w:pPr>
              <w:spacing w:before="120" w:after="120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>20.30</w:t>
            </w:r>
          </w:p>
        </w:tc>
        <w:tc>
          <w:tcPr>
            <w:tcW w:w="8028" w:type="dxa"/>
          </w:tcPr>
          <w:p w14:paraId="1FAEDDA1" w14:textId="77777777" w:rsidR="006856BE" w:rsidRPr="004666D7" w:rsidRDefault="00BE3D16" w:rsidP="006856BE">
            <w:pPr>
              <w:spacing w:before="120" w:after="120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4666D7">
              <w:rPr>
                <w:rFonts w:cstheme="minorHAnsi"/>
                <w:b/>
                <w:color w:val="000000" w:themeColor="text1"/>
                <w:sz w:val="32"/>
                <w:szCs w:val="32"/>
              </w:rPr>
              <w:t>Close</w:t>
            </w:r>
          </w:p>
        </w:tc>
      </w:tr>
    </w:tbl>
    <w:p w14:paraId="4DD724B1" w14:textId="77777777" w:rsidR="00881429" w:rsidRPr="004666D7" w:rsidRDefault="00881429" w:rsidP="00881429">
      <w:pPr>
        <w:rPr>
          <w:rFonts w:cstheme="minorHAnsi"/>
          <w:color w:val="000000" w:themeColor="text1"/>
          <w:sz w:val="32"/>
          <w:szCs w:val="32"/>
        </w:rPr>
      </w:pPr>
      <w:r w:rsidRPr="004666D7">
        <w:rPr>
          <w:rFonts w:cstheme="minorHAnsi"/>
          <w:color w:val="000000" w:themeColor="text1"/>
          <w:sz w:val="32"/>
          <w:szCs w:val="32"/>
        </w:rPr>
        <w:t xml:space="preserve"> </w:t>
      </w:r>
    </w:p>
    <w:sectPr w:rsidR="00881429" w:rsidRPr="004666D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87BA19" w14:textId="77777777" w:rsidR="00096E4D" w:rsidRDefault="00096E4D" w:rsidP="00881429">
      <w:pPr>
        <w:spacing w:after="0" w:line="240" w:lineRule="auto"/>
      </w:pPr>
      <w:r>
        <w:separator/>
      </w:r>
    </w:p>
  </w:endnote>
  <w:endnote w:type="continuationSeparator" w:id="0">
    <w:p w14:paraId="66E8A993" w14:textId="77777777" w:rsidR="00096E4D" w:rsidRDefault="00096E4D" w:rsidP="0088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C2187" w14:textId="77777777" w:rsidR="00096E4D" w:rsidRDefault="00096E4D" w:rsidP="00881429">
      <w:pPr>
        <w:spacing w:after="0" w:line="240" w:lineRule="auto"/>
      </w:pPr>
      <w:r>
        <w:separator/>
      </w:r>
    </w:p>
  </w:footnote>
  <w:footnote w:type="continuationSeparator" w:id="0">
    <w:p w14:paraId="04A8CF54" w14:textId="77777777" w:rsidR="00096E4D" w:rsidRDefault="00096E4D" w:rsidP="0088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62CBC" w14:textId="040860F8" w:rsidR="00751B63" w:rsidRPr="00751B63" w:rsidRDefault="0011578E" w:rsidP="00751B63">
    <w:pPr>
      <w:pStyle w:val="Header"/>
      <w:jc w:val="both"/>
      <w:rPr>
        <w:lang w:val="en-US"/>
      </w:rPr>
    </w:pPr>
    <w:r>
      <w:rPr>
        <w:b/>
        <w:noProof/>
        <w:lang w:eastAsia="en-GB"/>
      </w:rPr>
      <w:drawing>
        <wp:inline distT="0" distB="0" distL="0" distR="0" wp14:anchorId="24E3FF41" wp14:editId="59C426E5">
          <wp:extent cx="2057400" cy="646430"/>
          <wp:effectExtent l="0" t="0" r="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51B63">
      <w:rPr>
        <w:b/>
        <w:noProof/>
        <w:lang w:eastAsia="en-GB"/>
      </w:rPr>
      <w:drawing>
        <wp:inline distT="0" distB="0" distL="0" distR="0" wp14:anchorId="4A49A2CB" wp14:editId="05F72356">
          <wp:extent cx="1790700" cy="619125"/>
          <wp:effectExtent l="0" t="0" r="0" b="9525"/>
          <wp:docPr id="4" name="Picture 4" descr="C:\Users\llewel01\AppData\Local\Microsoft\Windows\Temporary Internet Files\Content.Outlook\2YE4U8GM\HEE logo in JPEG format for electronic documents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lewel01\AppData\Local\Microsoft\Windows\Temporary Internet Files\Content.Outlook\2YE4U8GM\HEE logo in JPEG format for electronic documents (00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1B63">
      <w:rPr>
        <w:b/>
        <w:noProof/>
        <w:lang w:eastAsia="en-GB"/>
      </w:rPr>
      <w:drawing>
        <wp:inline distT="0" distB="0" distL="0" distR="0" wp14:anchorId="507CCE0E" wp14:editId="5EF9BF42">
          <wp:extent cx="1866900" cy="5899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UK_Pos_CMYK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562" cy="61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8F0AD4" w14:textId="77777777" w:rsidR="00150971" w:rsidRDefault="00150971" w:rsidP="00751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29"/>
    <w:rsid w:val="00001D5A"/>
    <w:rsid w:val="00015D27"/>
    <w:rsid w:val="00025D81"/>
    <w:rsid w:val="000338E5"/>
    <w:rsid w:val="000356AA"/>
    <w:rsid w:val="00096E4D"/>
    <w:rsid w:val="000975E0"/>
    <w:rsid w:val="000B6251"/>
    <w:rsid w:val="000C7806"/>
    <w:rsid w:val="000F5007"/>
    <w:rsid w:val="0011578E"/>
    <w:rsid w:val="00150971"/>
    <w:rsid w:val="00153B16"/>
    <w:rsid w:val="001F47BF"/>
    <w:rsid w:val="00202E2F"/>
    <w:rsid w:val="00203458"/>
    <w:rsid w:val="002146C4"/>
    <w:rsid w:val="00220B87"/>
    <w:rsid w:val="0023214C"/>
    <w:rsid w:val="00270CA3"/>
    <w:rsid w:val="00285E89"/>
    <w:rsid w:val="002B1E86"/>
    <w:rsid w:val="002E1A3E"/>
    <w:rsid w:val="00347230"/>
    <w:rsid w:val="0040306D"/>
    <w:rsid w:val="004142B2"/>
    <w:rsid w:val="00441A45"/>
    <w:rsid w:val="004666D7"/>
    <w:rsid w:val="00476294"/>
    <w:rsid w:val="004C1DDC"/>
    <w:rsid w:val="004E0704"/>
    <w:rsid w:val="004F3217"/>
    <w:rsid w:val="0058124E"/>
    <w:rsid w:val="005D2871"/>
    <w:rsid w:val="00606022"/>
    <w:rsid w:val="006856BE"/>
    <w:rsid w:val="006A1891"/>
    <w:rsid w:val="006D30C3"/>
    <w:rsid w:val="00702816"/>
    <w:rsid w:val="007247B1"/>
    <w:rsid w:val="00751B63"/>
    <w:rsid w:val="007B5EC2"/>
    <w:rsid w:val="007D45DE"/>
    <w:rsid w:val="007E01AC"/>
    <w:rsid w:val="0080073E"/>
    <w:rsid w:val="00802630"/>
    <w:rsid w:val="0081545A"/>
    <w:rsid w:val="00881429"/>
    <w:rsid w:val="008C4632"/>
    <w:rsid w:val="008D4E69"/>
    <w:rsid w:val="008D7B2C"/>
    <w:rsid w:val="008F1886"/>
    <w:rsid w:val="00905CBE"/>
    <w:rsid w:val="00971397"/>
    <w:rsid w:val="009C3666"/>
    <w:rsid w:val="009C449A"/>
    <w:rsid w:val="009D6D87"/>
    <w:rsid w:val="009E52C0"/>
    <w:rsid w:val="00A26C2B"/>
    <w:rsid w:val="00A8696A"/>
    <w:rsid w:val="00AF30E1"/>
    <w:rsid w:val="00B14493"/>
    <w:rsid w:val="00B45D3A"/>
    <w:rsid w:val="00BC4348"/>
    <w:rsid w:val="00BE3D16"/>
    <w:rsid w:val="00BF5C6B"/>
    <w:rsid w:val="00C01637"/>
    <w:rsid w:val="00C226F9"/>
    <w:rsid w:val="00C5081C"/>
    <w:rsid w:val="00CB6888"/>
    <w:rsid w:val="00CD11D8"/>
    <w:rsid w:val="00CF5B4D"/>
    <w:rsid w:val="00D328A1"/>
    <w:rsid w:val="00D860DE"/>
    <w:rsid w:val="00DD6FA4"/>
    <w:rsid w:val="00DD73F6"/>
    <w:rsid w:val="00DF666E"/>
    <w:rsid w:val="00E050C3"/>
    <w:rsid w:val="00E16A79"/>
    <w:rsid w:val="00E75887"/>
    <w:rsid w:val="00E93207"/>
    <w:rsid w:val="00EA442A"/>
    <w:rsid w:val="00EA4C0A"/>
    <w:rsid w:val="00EC4033"/>
    <w:rsid w:val="00EF03B1"/>
    <w:rsid w:val="00EF6BCD"/>
    <w:rsid w:val="00F059EB"/>
    <w:rsid w:val="00F641B3"/>
    <w:rsid w:val="00F64374"/>
    <w:rsid w:val="00F729AB"/>
    <w:rsid w:val="00F73600"/>
    <w:rsid w:val="00F7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0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B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429"/>
  </w:style>
  <w:style w:type="paragraph" w:styleId="Footer">
    <w:name w:val="footer"/>
    <w:basedOn w:val="Normal"/>
    <w:link w:val="FooterChar"/>
    <w:uiPriority w:val="99"/>
    <w:unhideWhenUsed/>
    <w:rsid w:val="00881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429"/>
  </w:style>
  <w:style w:type="table" w:styleId="TableGrid">
    <w:name w:val="Table Grid"/>
    <w:basedOn w:val="TableNormal"/>
    <w:uiPriority w:val="39"/>
    <w:rsid w:val="00881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14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4E6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1578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1578E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0B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20B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B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429"/>
  </w:style>
  <w:style w:type="paragraph" w:styleId="Footer">
    <w:name w:val="footer"/>
    <w:basedOn w:val="Normal"/>
    <w:link w:val="FooterChar"/>
    <w:uiPriority w:val="99"/>
    <w:unhideWhenUsed/>
    <w:rsid w:val="00881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429"/>
  </w:style>
  <w:style w:type="table" w:styleId="TableGrid">
    <w:name w:val="Table Grid"/>
    <w:basedOn w:val="TableNormal"/>
    <w:uiPriority w:val="39"/>
    <w:rsid w:val="00881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14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4E6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1578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1578E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0B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20B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dorsetgpcentre.com/wp-content/uploads/2019/07/BU-map-lansdowne-campus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33D14D2F76A40AB058296CCCBF470" ma:contentTypeVersion="10" ma:contentTypeDescription="Create a new document." ma:contentTypeScope="" ma:versionID="84b93b886eec627031d846f5e7e1971d">
  <xsd:schema xmlns:xsd="http://www.w3.org/2001/XMLSchema" xmlns:xs="http://www.w3.org/2001/XMLSchema" xmlns:p="http://schemas.microsoft.com/office/2006/metadata/properties" xmlns:ns2="e1e12088-f599-447b-99db-1fdb1f09baad" xmlns:ns3="b53845dc-f948-4b39-be58-8c40428ef7cb" targetNamespace="http://schemas.microsoft.com/office/2006/metadata/properties" ma:root="true" ma:fieldsID="c532408b02b212ac29427cacb213c4ed" ns2:_="" ns3:_="">
    <xsd:import namespace="e1e12088-f599-447b-99db-1fdb1f09baad"/>
    <xsd:import namespace="b53845dc-f948-4b39-be58-8c40428ef7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12088-f599-447b-99db-1fdb1f09ba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845dc-f948-4b39-be58-8c40428ef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E04BB1-B3D6-4430-8805-C673F429F8C1}"/>
</file>

<file path=customXml/itemProps2.xml><?xml version="1.0" encoding="utf-8"?>
<ds:datastoreItem xmlns:ds="http://schemas.openxmlformats.org/officeDocument/2006/customXml" ds:itemID="{5EBFF133-511B-4DAA-B62F-41504EA9D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9188E-2DF3-460D-BCC0-DFC3662EC3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Research UK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Karen.Llewellyn-Date@cancer.org.uk</dc:creator>
  <cp:keywords/>
  <dc:description/>
  <cp:lastModifiedBy>Emma,Stamper</cp:lastModifiedBy>
  <cp:revision>5</cp:revision>
  <dcterms:created xsi:type="dcterms:W3CDTF">2019-07-30T11:47:00Z</dcterms:created>
  <dcterms:modified xsi:type="dcterms:W3CDTF">2019-08-07T13:01:00Z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0x01010076F33D14D2F76A40AB058296CCCBF470</vt:lpwstr>
  </property>
  <property fmtid="{D5CDD505-2E9C-101B-9397-08002B2CF9AE}" pid="3" name="AuthorIds_UIVersion_512">
    <vt:lpwstr>21</vt:lpwstr>
  </property>
</Properties>
</file>